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9A1" w:rsidRDefault="00FD5AD1" w:rsidP="007809A1">
      <w:r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5.55pt;margin-top:-14.4pt;width:257.9pt;height:19.25pt;z-index:251660288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79203F" w:rsidRPr="0079203F">
        <w:rPr>
          <w:noProof/>
          <w:lang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60239</wp:posOffset>
            </wp:positionH>
            <wp:positionV relativeFrom="paragraph">
              <wp:posOffset>-293250</wp:posOffset>
            </wp:positionV>
            <wp:extent cx="2731101" cy="551935"/>
            <wp:effectExtent l="19050" t="0" r="0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01" cy="55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203F" w:rsidRPr="0079203F"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-292735</wp:posOffset>
            </wp:positionV>
            <wp:extent cx="704850" cy="714375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9A1" w:rsidRDefault="007809A1" w:rsidP="007809A1">
      <w:pPr>
        <w:ind w:firstLine="720"/>
        <w:jc w:val="center"/>
      </w:pPr>
    </w:p>
    <w:p w:rsidR="001623CF" w:rsidRDefault="001623CF" w:rsidP="005514C4">
      <w:pPr>
        <w:rPr>
          <w:rFonts w:ascii="Times New Roman" w:hAnsi="Times New Roman" w:cs="Times New Roman"/>
          <w:b/>
          <w:color w:val="333300"/>
          <w:sz w:val="24"/>
          <w:szCs w:val="24"/>
        </w:rPr>
      </w:pPr>
      <w:r>
        <w:rPr>
          <w:rFonts w:ascii="Times New Roman" w:hAnsi="Times New Roman" w:cs="Times New Roman"/>
          <w:b/>
          <w:color w:val="333300"/>
          <w:sz w:val="24"/>
          <w:szCs w:val="24"/>
        </w:rPr>
        <w:t>Nr. înregistrare :</w:t>
      </w:r>
      <w:r w:rsidR="00643AA0">
        <w:rPr>
          <w:rFonts w:ascii="Times New Roman" w:hAnsi="Times New Roman" w:cs="Times New Roman"/>
          <w:b/>
          <w:color w:val="333300"/>
          <w:sz w:val="24"/>
          <w:szCs w:val="24"/>
        </w:rPr>
        <w:t>1460/</w:t>
      </w:r>
      <w:r>
        <w:rPr>
          <w:rFonts w:ascii="Times New Roman" w:hAnsi="Times New Roman" w:cs="Times New Roman"/>
          <w:b/>
          <w:color w:val="333300"/>
          <w:sz w:val="24"/>
          <w:szCs w:val="24"/>
        </w:rPr>
        <w:t>2/16.11.2015</w:t>
      </w:r>
    </w:p>
    <w:p w:rsidR="007809A1" w:rsidRPr="00C35C4C" w:rsidRDefault="007809A1" w:rsidP="001623CF">
      <w:pPr>
        <w:ind w:left="708"/>
        <w:rPr>
          <w:rFonts w:ascii="Times New Roman" w:hAnsi="Times New Roman" w:cs="Times New Roman"/>
          <w:color w:val="333300"/>
          <w:sz w:val="20"/>
          <w:szCs w:val="20"/>
        </w:rPr>
      </w:pP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 </w:t>
      </w:r>
      <w:r w:rsidRPr="00C35C4C">
        <w:rPr>
          <w:rFonts w:ascii="Times New Roman" w:hAnsi="Times New Roman" w:cs="Times New Roman"/>
          <w:b/>
          <w:bCs/>
          <w:shadow/>
          <w:sz w:val="28"/>
          <w:szCs w:val="28"/>
        </w:rPr>
        <w:t>APROBAT,</w:t>
      </w:r>
    </w:p>
    <w:p w:rsidR="007809A1" w:rsidRPr="00C35C4C" w:rsidRDefault="007809A1" w:rsidP="0016790D">
      <w:pPr>
        <w:spacing w:after="0" w:line="36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7809A1" w:rsidRPr="00C35C4C" w:rsidRDefault="007809A1" w:rsidP="0016790D">
      <w:pPr>
        <w:spacing w:after="0" w:line="36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7809A1" w:rsidRPr="00C35C4C" w:rsidRDefault="007809A1" w:rsidP="0016790D">
      <w:pPr>
        <w:spacing w:after="0" w:line="36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VICEPRE</w:t>
      </w:r>
      <w:r w:rsidRPr="00C35C4C">
        <w:rPr>
          <w:rFonts w:ascii="Times New Roman" w:hAnsi="Calibri" w:cs="Times New Roman"/>
          <w:b/>
          <w:bCs/>
          <w:shadow/>
          <w:sz w:val="20"/>
          <w:szCs w:val="20"/>
        </w:rPr>
        <w:t>Ș</w:t>
      </w: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EDINTE C.J.E.C. HUNEDOARA</w:t>
      </w:r>
    </w:p>
    <w:p w:rsidR="001623CF" w:rsidRPr="00C35C4C" w:rsidRDefault="007809A1" w:rsidP="0016790D">
      <w:pPr>
        <w:spacing w:after="0" w:line="36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16790D" w:rsidRPr="00C35C4C" w:rsidRDefault="0016790D" w:rsidP="007809A1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16790D" w:rsidRPr="0016790D" w:rsidRDefault="007809A1" w:rsidP="0016790D">
      <w:pPr>
        <w:spacing w:line="360" w:lineRule="auto"/>
        <w:jc w:val="center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 xml:space="preserve">TEMATICA  PROIECTELOR  PENTRU  EXAMENULUI DE  CERTIFICARE  </w:t>
      </w:r>
      <w:r w:rsidR="0016790D">
        <w:rPr>
          <w:rFonts w:ascii="Times New Roman" w:hAnsi="Times New Roman" w:cs="Times New Roman"/>
          <w:b/>
          <w:bCs/>
          <w:shadow/>
        </w:rPr>
        <w:t xml:space="preserve">A CALIFICĂRII PROFESIONALE </w:t>
      </w:r>
    </w:p>
    <w:p w:rsidR="007809A1" w:rsidRPr="00F364CE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NIVEL DE CALIFICARE :</w:t>
      </w:r>
      <w:r>
        <w:rPr>
          <w:rFonts w:ascii="Times New Roman" w:hAnsi="Times New Roman" w:cs="Times New Roman"/>
          <w:b/>
          <w:bCs/>
          <w:shadow/>
        </w:rPr>
        <w:t xml:space="preserve"> 3</w:t>
      </w:r>
    </w:p>
    <w:p w:rsidR="007809A1" w:rsidRPr="00F364CE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PROFIL :</w:t>
      </w:r>
      <w:r>
        <w:rPr>
          <w:rFonts w:ascii="Times New Roman" w:hAnsi="Times New Roman" w:cs="Times New Roman"/>
          <w:b/>
          <w:bCs/>
          <w:shadow/>
        </w:rPr>
        <w:t xml:space="preserve"> TEHNIC</w:t>
      </w:r>
    </w:p>
    <w:p w:rsidR="007809A1" w:rsidRPr="00F364CE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DOMENIUL  PROFESIONAL :</w:t>
      </w:r>
      <w:r>
        <w:rPr>
          <w:rFonts w:ascii="Times New Roman" w:hAnsi="Times New Roman" w:cs="Times New Roman"/>
          <w:b/>
          <w:bCs/>
          <w:shadow/>
        </w:rPr>
        <w:t xml:space="preserve"> MECANICA</w:t>
      </w:r>
    </w:p>
    <w:p w:rsidR="007809A1" w:rsidRPr="00F364CE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CALIFICAREA  PROFESIONALĂ:</w:t>
      </w:r>
      <w:r>
        <w:rPr>
          <w:rFonts w:ascii="Times New Roman" w:hAnsi="Times New Roman" w:cs="Times New Roman"/>
          <w:b/>
          <w:bCs/>
          <w:shadow/>
        </w:rPr>
        <w:t xml:space="preserve"> MECANIC  AUTO</w:t>
      </w:r>
    </w:p>
    <w:p w:rsidR="007809A1" w:rsidRPr="00F364CE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CLASA :</w:t>
      </w:r>
      <w:r>
        <w:rPr>
          <w:rFonts w:ascii="Times New Roman" w:hAnsi="Times New Roman" w:cs="Times New Roman"/>
          <w:b/>
          <w:bCs/>
          <w:shadow/>
        </w:rPr>
        <w:t xml:space="preserve"> XI P</w:t>
      </w:r>
    </w:p>
    <w:p w:rsidR="007809A1" w:rsidRPr="00F364CE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NR. ELEVI LA ÎNCEPUTUL ANULUI  ŞCOLAR :</w:t>
      </w:r>
      <w:r w:rsidR="005514C4">
        <w:rPr>
          <w:rFonts w:ascii="Times New Roman" w:hAnsi="Times New Roman" w:cs="Times New Roman"/>
          <w:b/>
          <w:bCs/>
          <w:shadow/>
        </w:rPr>
        <w:t xml:space="preserve"> 29</w:t>
      </w:r>
    </w:p>
    <w:p w:rsidR="007809A1" w:rsidRDefault="007809A1" w:rsidP="007809A1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AN ŞCOLAR : 201</w:t>
      </w:r>
      <w:r>
        <w:rPr>
          <w:rFonts w:ascii="Times New Roman" w:hAnsi="Times New Roman" w:cs="Times New Roman"/>
          <w:b/>
          <w:bCs/>
          <w:shadow/>
        </w:rPr>
        <w:t>5</w:t>
      </w:r>
      <w:r w:rsidRPr="00F364CE">
        <w:rPr>
          <w:rFonts w:ascii="Times New Roman" w:hAnsi="Times New Roman" w:cs="Times New Roman"/>
          <w:b/>
          <w:bCs/>
          <w:shadow/>
        </w:rPr>
        <w:t xml:space="preserve"> – 201</w:t>
      </w:r>
      <w:r>
        <w:rPr>
          <w:rFonts w:ascii="Times New Roman" w:hAnsi="Times New Roman" w:cs="Times New Roman"/>
          <w:b/>
          <w:bCs/>
          <w:shadow/>
        </w:rPr>
        <w:t>6</w:t>
      </w:r>
      <w:r w:rsidRPr="00F364CE">
        <w:rPr>
          <w:rFonts w:ascii="Times New Roman" w:hAnsi="Times New Roman" w:cs="Times New Roman"/>
          <w:b/>
          <w:bCs/>
          <w:shadow/>
        </w:rPr>
        <w:t xml:space="preserve"> </w:t>
      </w:r>
    </w:p>
    <w:p w:rsidR="001623CF" w:rsidRDefault="001623CF" w:rsidP="007809A1">
      <w:pPr>
        <w:spacing w:after="0"/>
        <w:rPr>
          <w:rFonts w:ascii="Times New Roman" w:hAnsi="Times New Roman" w:cs="Times New Roman"/>
          <w:b/>
          <w:bCs/>
          <w:shadow/>
        </w:rPr>
      </w:pPr>
    </w:p>
    <w:tbl>
      <w:tblPr>
        <w:tblStyle w:val="TableGrid"/>
        <w:tblW w:w="10916" w:type="dxa"/>
        <w:tblInd w:w="-318" w:type="dxa"/>
        <w:tblLayout w:type="fixed"/>
        <w:tblLook w:val="04A0"/>
      </w:tblPr>
      <w:tblGrid>
        <w:gridCol w:w="852"/>
        <w:gridCol w:w="4819"/>
        <w:gridCol w:w="5245"/>
      </w:tblGrid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NR.</w:t>
            </w:r>
          </w:p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CRT.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TEMA  PROIECTULUI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UNITĂŢI DE COMPEŢE  VIZATE DIN S.P.P.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Caroseria automobilelor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Instalaţia de alimentare cu combustibil la MAC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Mecanismul de direcţie cu cremalieră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răcire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pornire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ungere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rPr>
          <w:trHeight w:val="1170"/>
        </w:trPr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Diferențialul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16790D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Supraalimentarea MAI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alimentare cu injecţie multipunct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10.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Organele mobile ale mecanismului motor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frânare cu acţionare hidraulică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 xml:space="preserve">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12.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Cutia de viteze cu 2 arbori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13.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Puntea motoare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14.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Instalația de alimentare cu energie electrică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15.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Instalaţia de frânare cu acţionare pneumatică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16.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alimentare cu injecţie monopunct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17.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Instalaţia de iluminare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18.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Instalaţia de aprindere clasică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19.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Echipamentul de rulare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20.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Mecanismul de distribuţie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DC2DC2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</w:t>
            </w:r>
            <w:r w:rsidR="00DC2DC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 calculatorului şi prelucrarea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21.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Ambreiajul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22.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Organele fixe ale mecanismului motor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23.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Cutia de viteze cu 3 arbori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24.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Instalația de aprindere moderne.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 xml:space="preserve">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25.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Diagnoza  motoarelor de automobile.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26.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Sisteme electronice de supraveghere a traiectoriei automobilelor.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 xml:space="preserve">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27.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Sisteme antiintruziune a automobilelor</w:t>
            </w:r>
            <w:r w:rsidR="00A375C1" w:rsidRPr="0016790D">
              <w:rPr>
                <w:rFonts w:ascii="Times New Roman" w:hAnsi="Times New Roman" w:cs="Times New Roman"/>
                <w:sz w:val="24"/>
                <w:szCs w:val="24"/>
              </w:rPr>
              <w:t>. Operații de întreținere și de remediere a defecțiunilor.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28.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Comparația eficienței MAC in raport cu a MAS.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  <w:tr w:rsidR="007809A1" w:rsidRPr="0016790D" w:rsidTr="00502B13">
        <w:tc>
          <w:tcPr>
            <w:tcW w:w="852" w:type="dxa"/>
          </w:tcPr>
          <w:p w:rsidR="007809A1" w:rsidRPr="0016790D" w:rsidRDefault="007809A1" w:rsidP="0066741C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29.</w:t>
            </w:r>
          </w:p>
        </w:tc>
        <w:tc>
          <w:tcPr>
            <w:tcW w:w="4819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</w:rPr>
              <w:t>Comparațiadintre un motor alimentat cu sistem de alimentare cu injecţie multipunct in raport de cel alimentat cu carburator.</w:t>
            </w:r>
          </w:p>
        </w:tc>
        <w:tc>
          <w:tcPr>
            <w:tcW w:w="5245" w:type="dxa"/>
          </w:tcPr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Utilizarea calculatorului şi prelucrarea informaţiei</w:t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Constructia şi functionarea automobilului</w:t>
            </w: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ab/>
            </w:r>
          </w:p>
          <w:p w:rsidR="007809A1" w:rsidRPr="0016790D" w:rsidRDefault="007809A1" w:rsidP="0066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0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Intreţinerea şi repararea automobilului</w:t>
            </w:r>
          </w:p>
        </w:tc>
      </w:tr>
    </w:tbl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</w:p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Întocmit : Ing. Dan  Ovidiu  Constantinescu</w:t>
      </w:r>
    </w:p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Responsabil de arie curriculară : Ing. Olivia  Oncoş</w:t>
      </w:r>
    </w:p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Temele de proiect au fost apr în Consiliul de Administraţie al Colegiului Tehnic  ”Matei  Corvin” din data de 26.02.2015.</w:t>
      </w:r>
    </w:p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Preşedinte CA,</w:t>
      </w:r>
    </w:p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Ing. Claudiu  Sorin  Voinia</w:t>
      </w:r>
    </w:p>
    <w:p w:rsidR="007809A1" w:rsidRDefault="007809A1" w:rsidP="007809A1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Semnătura</w:t>
      </w:r>
    </w:p>
    <w:p w:rsidR="00B64E2E" w:rsidRDefault="007809A1" w:rsidP="007A354C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L.S</w:t>
      </w: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B64E2E" w:rsidRPr="005514C4" w:rsidRDefault="00B64E2E" w:rsidP="007A354C">
      <w:pPr>
        <w:rPr>
          <w:rFonts w:ascii="Times New Roman" w:hAnsi="Times New Roman" w:cs="Times New Roman"/>
          <w:b/>
          <w:bCs/>
          <w:shadow/>
        </w:rPr>
      </w:pPr>
    </w:p>
    <w:p w:rsidR="007A354C" w:rsidRDefault="007A354C" w:rsidP="007A354C">
      <w:pPr>
        <w:tabs>
          <w:tab w:val="left" w:pos="180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7A354C" w:rsidRDefault="007A354C" w:rsidP="007A354C">
      <w:pPr>
        <w:tabs>
          <w:tab w:val="left" w:pos="180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5418F" w:rsidRPr="005514C4" w:rsidRDefault="007A354C" w:rsidP="005514C4">
      <w:pPr>
        <w:tabs>
          <w:tab w:val="left" w:pos="1421"/>
          <w:tab w:val="left" w:pos="2410"/>
          <w:tab w:val="center" w:pos="5102"/>
          <w:tab w:val="left" w:pos="85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sectPr w:rsidR="00E5418F" w:rsidRPr="005514C4" w:rsidSect="007A354C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A67" w:rsidRDefault="009F0A67" w:rsidP="007809A1">
      <w:pPr>
        <w:spacing w:after="0"/>
      </w:pPr>
      <w:r>
        <w:separator/>
      </w:r>
    </w:p>
  </w:endnote>
  <w:endnote w:type="continuationSeparator" w:id="1">
    <w:p w:rsidR="009F0A67" w:rsidRDefault="009F0A67" w:rsidP="007809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A67" w:rsidRDefault="009F0A67" w:rsidP="007809A1">
      <w:pPr>
        <w:spacing w:after="0"/>
      </w:pPr>
      <w:r>
        <w:separator/>
      </w:r>
    </w:p>
  </w:footnote>
  <w:footnote w:type="continuationSeparator" w:id="1">
    <w:p w:rsidR="009F0A67" w:rsidRDefault="009F0A67" w:rsidP="007809A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9A1"/>
    <w:rsid w:val="000208B2"/>
    <w:rsid w:val="000A0032"/>
    <w:rsid w:val="00133078"/>
    <w:rsid w:val="001623CF"/>
    <w:rsid w:val="0016790D"/>
    <w:rsid w:val="00336811"/>
    <w:rsid w:val="00336CFC"/>
    <w:rsid w:val="00405BD2"/>
    <w:rsid w:val="00481670"/>
    <w:rsid w:val="004C7F22"/>
    <w:rsid w:val="00502B13"/>
    <w:rsid w:val="005514C4"/>
    <w:rsid w:val="00643AA0"/>
    <w:rsid w:val="00691FB0"/>
    <w:rsid w:val="007809A1"/>
    <w:rsid w:val="0079203F"/>
    <w:rsid w:val="007A354C"/>
    <w:rsid w:val="0081205C"/>
    <w:rsid w:val="009103BE"/>
    <w:rsid w:val="009A4972"/>
    <w:rsid w:val="009F0A67"/>
    <w:rsid w:val="00A375C1"/>
    <w:rsid w:val="00AD60BF"/>
    <w:rsid w:val="00B410BB"/>
    <w:rsid w:val="00B64E2E"/>
    <w:rsid w:val="00BB0DC0"/>
    <w:rsid w:val="00CD1D62"/>
    <w:rsid w:val="00D84C50"/>
    <w:rsid w:val="00D973F9"/>
    <w:rsid w:val="00DC2DC2"/>
    <w:rsid w:val="00E5418F"/>
    <w:rsid w:val="00F37C65"/>
    <w:rsid w:val="00FD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9A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809A1"/>
    <w:rPr>
      <w:color w:val="0000FF"/>
      <w:u w:val="single"/>
    </w:rPr>
  </w:style>
  <w:style w:type="paragraph" w:styleId="Header">
    <w:name w:val="header"/>
    <w:basedOn w:val="Normal"/>
    <w:link w:val="HeaderChar"/>
    <w:rsid w:val="007809A1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7809A1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7809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809A1"/>
    <w:pPr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7809A1"/>
    <w:rPr>
      <w:rFonts w:ascii="Courier New" w:eastAsia="Times New Roman" w:hAnsi="Courier New" w:cs="Courier New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7809A1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0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D075-1F2C-40AC-8D73-900EFAD7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Constantinescu</dc:creator>
  <cp:lastModifiedBy>Andreea Constantinescu</cp:lastModifiedBy>
  <cp:revision>21</cp:revision>
  <dcterms:created xsi:type="dcterms:W3CDTF">2015-12-06T04:46:00Z</dcterms:created>
  <dcterms:modified xsi:type="dcterms:W3CDTF">2016-07-12T09:15:00Z</dcterms:modified>
</cp:coreProperties>
</file>